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3EF8B" w14:textId="24FF4C01" w:rsidR="00684ABB" w:rsidRDefault="00684ABB" w:rsidP="00684ABB">
      <w:pPr>
        <w:rPr>
          <w:rFonts w:ascii="Tahoma" w:hAnsi="Tahoma" w:cs="Tahoma"/>
          <w:b/>
        </w:rPr>
      </w:pPr>
      <w:r w:rsidRPr="00E944E5">
        <w:rPr>
          <w:rFonts w:ascii="Tahoma" w:hAnsi="Tahoma" w:cs="Tahoma"/>
        </w:rPr>
        <w:t xml:space="preserve">Příloha č. </w:t>
      </w:r>
      <w:r>
        <w:rPr>
          <w:rFonts w:ascii="Tahoma" w:hAnsi="Tahoma" w:cs="Tahoma"/>
        </w:rPr>
        <w:t>8</w:t>
      </w:r>
    </w:p>
    <w:p w14:paraId="512538B6" w14:textId="77777777" w:rsidR="00684ABB" w:rsidRDefault="00684ABB" w:rsidP="00B67DA1">
      <w:pPr>
        <w:jc w:val="center"/>
        <w:rPr>
          <w:rFonts w:ascii="Tahoma" w:hAnsi="Tahoma" w:cs="Tahoma"/>
          <w:b/>
        </w:rPr>
      </w:pPr>
    </w:p>
    <w:p w14:paraId="713D4C29" w14:textId="13196ADC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 MEZINÁRODNÍM SANKCÍM</w:t>
      </w:r>
    </w:p>
    <w:p w14:paraId="41816F9F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  <w:r w:rsidRPr="006152DE">
        <w:rPr>
          <w:rFonts w:ascii="Tahoma" w:hAnsi="Tahoma" w:cs="Tahoma"/>
          <w:b/>
          <w:bCs/>
          <w:kern w:val="44"/>
          <w:sz w:val="18"/>
          <w:szCs w:val="18"/>
        </w:rPr>
        <w:t>o opatřeních ve vztahu k mezinárodním sankcím přijatým Evropskou unií v souvislosti s ruskou agresí na území Ukrajiny vůči Rusku a Bělorusku</w:t>
      </w:r>
    </w:p>
    <w:p w14:paraId="3A0AEAD9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</w:p>
    <w:p w14:paraId="579FC105" w14:textId="77777777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služby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08030CAC" w14:textId="79091358" w:rsidR="00B67DA1" w:rsidRPr="006152DE" w:rsidRDefault="00684ABB" w:rsidP="008253C1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EF73E8">
        <w:rPr>
          <w:rFonts w:ascii="Tahoma" w:hAnsi="Tahoma" w:cs="Tahoma"/>
          <w:b/>
          <w:bCs/>
          <w:sz w:val="28"/>
          <w:szCs w:val="28"/>
        </w:rPr>
        <w:t>Plán územního systému ekologické stability pro ORP Žamberk</w:t>
      </w:r>
      <w:r>
        <w:rPr>
          <w:rFonts w:ascii="Tahoma" w:hAnsi="Tahoma" w:cs="Tahoma"/>
          <w:b/>
          <w:bCs/>
          <w:sz w:val="28"/>
          <w:szCs w:val="28"/>
        </w:rPr>
        <w:t xml:space="preserve"> II.</w:t>
      </w:r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176B9769" w14:textId="77777777" w:rsidR="005E5F97" w:rsidRDefault="005E5F97" w:rsidP="005E5F97">
      <w:pPr>
        <w:tabs>
          <w:tab w:val="left" w:pos="2340"/>
        </w:tabs>
        <w:contextualSpacing/>
        <w:rPr>
          <w:rFonts w:ascii="Tahoma" w:eastAsia="Arial" w:hAnsi="Tahoma" w:cs="Tahoma"/>
          <w:b/>
          <w:bCs/>
        </w:rPr>
      </w:pPr>
    </w:p>
    <w:p w14:paraId="30B1E708" w14:textId="77777777" w:rsidR="002B7EEB" w:rsidRDefault="002B7EEB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</w:p>
    <w:p w14:paraId="71F1A44C" w14:textId="77777777" w:rsidR="002B7EEB" w:rsidRPr="006152DE" w:rsidRDefault="002B7EEB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</w:p>
    <w:p w14:paraId="29F58FC5" w14:textId="77777777" w:rsidR="005E5F97" w:rsidRPr="006152DE" w:rsidRDefault="005E5F97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jako dodavatel veřejné zakázky nejsem dodavatelem ve smyslu nařízení Rady EU č. 2022/576, tj. nejsem:</w:t>
      </w:r>
    </w:p>
    <w:p w14:paraId="4C9938B4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2D213DD0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ruským státním příslušníkem, fyzickou či právnickou osobou, subjektem či orgánem se sídlem v Rusku,</w:t>
      </w:r>
    </w:p>
    <w:p w14:paraId="6F4D2808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7E05A214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3927DE1D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4980DA52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nevyužiji při plnění veřejné zakázky poddodavatele, který by naplnil výše uvedená písm. a) – c), pokud by plnil více než 10 % hodnoty zakázky.</w:t>
      </w:r>
    </w:p>
    <w:p w14:paraId="6F44692F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2E841168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6152DE">
        <w:rPr>
          <w:rFonts w:ascii="Tahoma" w:eastAsia="Arial" w:hAnsi="Tahoma" w:cs="Tahoma"/>
          <w:sz w:val="20"/>
          <w:vertAlign w:val="superscript"/>
        </w:rPr>
        <w:footnoteReference w:id="2"/>
      </w:r>
      <w:r w:rsidRPr="006152DE">
        <w:rPr>
          <w:rFonts w:ascii="Tahoma" w:eastAsia="Arial" w:hAnsi="Tahoma" w:cs="Tahoma"/>
          <w:sz w:val="20"/>
        </w:rPr>
        <w:t>.</w:t>
      </w:r>
    </w:p>
    <w:p w14:paraId="1B9C9AD3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61EC5489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>V případě změny výše uvedeného budu neprodleně zadavatele informovat.</w:t>
      </w:r>
    </w:p>
    <w:p w14:paraId="4273FB57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67DFDD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5A7FF4A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9D97285" w14:textId="003A1643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 xml:space="preserve">Datum: </w:t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  <w:t xml:space="preserve">           …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</w:t>
      </w:r>
      <w:proofErr w:type="gramStart"/>
      <w:r w:rsidRPr="006152DE">
        <w:rPr>
          <w:rFonts w:ascii="Tahoma" w:eastAsia="Arial" w:hAnsi="Tahoma" w:cs="Tahoma"/>
          <w:b w:val="0"/>
          <w:sz w:val="20"/>
          <w:highlight w:val="yellow"/>
        </w:rPr>
        <w:t>…</w:t>
      </w:r>
      <w:r w:rsidRPr="006152DE">
        <w:rPr>
          <w:rFonts w:ascii="Tahoma" w:hAnsi="Tahoma" w:cs="Tahoma"/>
          <w:b w:val="0"/>
          <w:sz w:val="20"/>
          <w:highlight w:val="yellow"/>
        </w:rPr>
        <w:t>[</w:t>
      </w:r>
      <w:proofErr w:type="gramEnd"/>
      <w:r w:rsidRPr="006152DE">
        <w:rPr>
          <w:rFonts w:ascii="Tahoma" w:hAnsi="Tahoma" w:cs="Tahoma"/>
          <w:b w:val="0"/>
          <w:sz w:val="20"/>
          <w:highlight w:val="yellow"/>
        </w:rPr>
        <w:t>VYPLNÍ DODAVATEL]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</w:t>
      </w:r>
      <w:r w:rsidRPr="006152DE">
        <w:rPr>
          <w:rFonts w:ascii="Tahoma" w:eastAsia="Arial" w:hAnsi="Tahoma" w:cs="Tahoma"/>
          <w:b w:val="0"/>
          <w:sz w:val="20"/>
        </w:rPr>
        <w:t>…</w:t>
      </w:r>
    </w:p>
    <w:p w14:paraId="088CE92C" w14:textId="1A91425B" w:rsidR="005E5F97" w:rsidRPr="002B7EEB" w:rsidRDefault="005E5F97" w:rsidP="002B7EEB">
      <w:pPr>
        <w:pStyle w:val="Odstavecseseznamem"/>
        <w:spacing w:after="60"/>
        <w:ind w:left="4956" w:right="-991" w:firstLine="708"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 xml:space="preserve">  dodavatel</w:t>
      </w:r>
    </w:p>
    <w:sectPr w:rsidR="005E5F97" w:rsidRPr="002B7EEB" w:rsidSect="00684ABB">
      <w:headerReference w:type="default" r:id="rId11"/>
      <w:headerReference w:type="first" r:id="rId12"/>
      <w:footerReference w:type="first" r:id="rId13"/>
      <w:pgSz w:w="11906" w:h="16838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05EBB" w14:textId="5DC9C23C" w:rsidR="00E07B72" w:rsidRDefault="00E07B72" w:rsidP="00E07B72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1D6C4B56" w14:textId="77777777" w:rsidR="005E5F97" w:rsidRPr="00684ABB" w:rsidRDefault="005E5F97" w:rsidP="005E5F97">
      <w:pPr>
        <w:pStyle w:val="Textpoznpodarou"/>
        <w:rPr>
          <w:rFonts w:ascii="Tahoma" w:hAnsi="Tahoma" w:cs="Tahoma"/>
          <w:lang w:val="cs-CZ"/>
        </w:rPr>
      </w:pPr>
      <w:r w:rsidRPr="00684ABB">
        <w:rPr>
          <w:rStyle w:val="Znakapoznpodarou"/>
          <w:rFonts w:ascii="Tahoma" w:hAnsi="Tahoma" w:cs="Tahoma"/>
          <w:lang w:val="cs-CZ"/>
        </w:rPr>
        <w:footnoteRef/>
      </w:r>
      <w:r w:rsidRPr="00684ABB">
        <w:rPr>
          <w:rFonts w:ascii="Tahoma" w:hAnsi="Tahoma" w:cs="Tahoma"/>
          <w:lang w:val="cs-CZ"/>
        </w:rPr>
        <w:t xml:space="preserve"> aktuální seznam sankcionovaných osob je uveden na </w:t>
      </w:r>
      <w:hyperlink r:id="rId1" w:history="1">
        <w:r w:rsidRPr="00684ABB">
          <w:rPr>
            <w:rStyle w:val="Hypertextovodkaz"/>
            <w:rFonts w:ascii="Tahoma" w:hAnsi="Tahoma" w:cs="Tahoma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06AC0" w14:textId="3325A19B" w:rsidR="00E944E5" w:rsidRPr="00684ABB" w:rsidRDefault="00684ABB" w:rsidP="00684ABB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B786570" wp14:editId="1D5E17B8">
          <wp:simplePos x="0" y="0"/>
          <wp:positionH relativeFrom="column">
            <wp:posOffset>171958</wp:posOffset>
          </wp:positionH>
          <wp:positionV relativeFrom="paragraph">
            <wp:posOffset>-204369</wp:posOffset>
          </wp:positionV>
          <wp:extent cx="5760720" cy="546735"/>
          <wp:effectExtent l="0" t="0" r="0" b="5715"/>
          <wp:wrapNone/>
          <wp:docPr id="110138492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B7EE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80AF6"/>
    <w:rsid w:val="00683594"/>
    <w:rsid w:val="00684ABB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253C1"/>
    <w:rsid w:val="008325B7"/>
    <w:rsid w:val="00836FA8"/>
    <w:rsid w:val="008743D0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07B72"/>
    <w:rsid w:val="00E2003D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Props1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7</cp:revision>
  <cp:lastPrinted>2025-02-19T12:53:00Z</cp:lastPrinted>
  <dcterms:created xsi:type="dcterms:W3CDTF">2025-02-26T14:09:00Z</dcterms:created>
  <dcterms:modified xsi:type="dcterms:W3CDTF">2025-08-27T13:18:00Z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